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645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72"/>
        <w:gridCol w:w="6872"/>
      </w:tblGrid>
      <w:tr>
        <w:trPr>
          <w:trHeight w:val="1700" w:hRule="atLeast"/>
        </w:trPr>
        <w:tc>
          <w:tcPr>
            <w:tcW w:w="2772" w:type="dxa"/>
            <w:tcBorders/>
          </w:tcPr>
          <w:p>
            <w:pPr>
              <w:pStyle w:val="LO-normal"/>
              <w:widowControl w:val="false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77470</wp:posOffset>
                  </wp:positionV>
                  <wp:extent cx="1555115" cy="894715"/>
                  <wp:effectExtent l="0" t="0" r="0" b="0"/>
                  <wp:wrapTopAndBottom/>
                  <wp:docPr id="1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93" t="-665" r="-493" b="-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2" w:type="dxa"/>
            <w:tcBorders/>
            <w:vAlign w:val="center"/>
          </w:tcPr>
          <w:p>
            <w:pPr>
              <w:pStyle w:val="LO-normal"/>
              <w:widowControl w:val="false"/>
              <w:jc w:val="center"/>
              <w:rPr>
                <w:b w:val="false"/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vertAlign w:val="baseline"/>
              </w:rPr>
              <w:t>Ministério da Educação</w:t>
            </w:r>
          </w:p>
          <w:p>
            <w:pPr>
              <w:pStyle w:val="LO-normal"/>
              <w:widowControl w:val="false"/>
              <w:jc w:val="center"/>
              <w:rPr>
                <w:b w:val="false"/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vertAlign w:val="baseline"/>
              </w:rPr>
              <w:t>Secretaria de Educação Profissional e Tecnológica</w:t>
            </w:r>
          </w:p>
          <w:p>
            <w:pPr>
              <w:pStyle w:val="LO-normal"/>
              <w:widowControl w:val="false"/>
              <w:jc w:val="center"/>
              <w:rPr>
                <w:b w:val="false"/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vertAlign w:val="baseline"/>
              </w:rPr>
              <w:t>Instituto Federal de Educação, Ciência e Tecnologia de Goiás Campus Inhumas</w:t>
            </w:r>
          </w:p>
          <w:p>
            <w:pPr>
              <w:pStyle w:val="LO-normal"/>
              <w:widowControl w:val="false"/>
              <w:jc w:val="center"/>
              <w:rPr>
                <w:b w:val="false"/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color w:val="000000"/>
                <w:position w:val="0"/>
                <w:sz w:val="24"/>
                <w:sz w:val="24"/>
                <w:vertAlign w:val="baseline"/>
              </w:rPr>
              <w:t>Departamento de Áreas Acadêmicas</w:t>
            </w:r>
          </w:p>
        </w:tc>
      </w:tr>
    </w:tbl>
    <w:p>
      <w:pPr>
        <w:pStyle w:val="LO-normal"/>
        <w:spacing w:lineRule="auto" w:line="240" w:before="0" w:after="12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 w:before="0" w:after="120"/>
        <w:jc w:val="center"/>
        <w:rPr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ANEXO I - FORMULÁRIO PARA CADASTRO DE PROJETOS DE ENSINO</w:t>
      </w:r>
    </w:p>
    <w:p>
      <w:pPr>
        <w:pStyle w:val="LO-normal"/>
        <w:spacing w:lineRule="auto" w:line="360" w:before="0" w:after="120"/>
        <w:jc w:val="both"/>
        <w:rPr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1- Dados Gerais</w:t>
      </w:r>
    </w:p>
    <w:tbl>
      <w:tblPr>
        <w:tblStyle w:val="Table2"/>
        <w:tblW w:w="958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50"/>
        <w:gridCol w:w="6238"/>
      </w:tblGrid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Instituição/Câmpus: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Departamento: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Título: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Professor(a) Coordenador(a):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Colaborador(es):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- Docentes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- Discentes (bolsistas ou voluntários)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- Técnico-administrativos</w:t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Período de Realização: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Carga horária total: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Carga horária semanal:</w:t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Público-alvo (turmas):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Número de Vagas: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 w:before="0" w:after="120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 w:before="0" w:after="120"/>
        <w:jc w:val="both"/>
        <w:rPr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2- Ementa:</w:t>
      </w:r>
    </w:p>
    <w:tbl>
      <w:tblPr>
        <w:tblStyle w:val="Table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 w:before="0" w:after="120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 w:before="0" w:after="120"/>
        <w:jc w:val="both"/>
        <w:rPr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3- Introdução/Justificativa:</w:t>
      </w:r>
    </w:p>
    <w:tbl>
      <w:tblPr>
        <w:tblStyle w:val="Table4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 w:before="0" w:after="120"/>
        <w:jc w:val="both"/>
        <w:rPr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4- Objetivos :</w:t>
      </w:r>
    </w:p>
    <w:tbl>
      <w:tblPr>
        <w:tblStyle w:val="Table5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3.1. Gerais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3.2. Específicos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5- Metodologia</w:t>
      </w:r>
    </w:p>
    <w:tbl>
      <w:tblPr>
        <w:tblStyle w:val="Table6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6- Orçamento</w:t>
      </w:r>
    </w:p>
    <w:tbl>
      <w:tblPr>
        <w:tblStyle w:val="Table7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6.1. Local onde será realizado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6.2. Recursos/Materiais Necessários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7- Avaliação (como os resultados obtidos serão verificados)</w:t>
      </w:r>
    </w:p>
    <w:tbl>
      <w:tblPr>
        <w:tblStyle w:val="Table8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8- Cronograma de Execução</w:t>
      </w:r>
    </w:p>
    <w:tbl>
      <w:tblPr>
        <w:tblStyle w:val="Table9"/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3"/>
        <w:gridCol w:w="634"/>
        <w:gridCol w:w="615"/>
        <w:gridCol w:w="684"/>
        <w:gridCol w:w="618"/>
        <w:gridCol w:w="632"/>
        <w:gridCol w:w="567"/>
        <w:gridCol w:w="667"/>
        <w:gridCol w:w="682"/>
      </w:tblGrid>
      <w:tr>
        <w:trPr>
          <w:cantSplit w:val="true"/>
        </w:trPr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Etapa/Atividade</w:t>
            </w:r>
          </w:p>
        </w:tc>
        <w:tc>
          <w:tcPr>
            <w:tcW w:w="5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Período</w:t>
            </w:r>
          </w:p>
        </w:tc>
      </w:tr>
      <w:tr>
        <w:trPr>
          <w:cantSplit w:val="true"/>
        </w:trPr>
        <w:tc>
          <w:tcPr>
            <w:tcW w:w="4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set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out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left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nov.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dez.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/>
              <w:t>…</w:t>
            </w:r>
            <w:r>
              <w:rPr/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  <w:t>...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9- Estratégias de Inscrição e Divulgação para os Estudantes</w:t>
      </w:r>
    </w:p>
    <w:tbl>
      <w:tblPr>
        <w:tblStyle w:val="Table10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rPr>
          <w:b w:val="false"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10- Referências Bibliográficas</w:t>
      </w:r>
    </w:p>
    <w:tbl>
      <w:tblPr>
        <w:tblStyle w:val="Table11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color w:val="000000"/>
                <w:position w:val="0"/>
                <w:sz w:val="24"/>
                <w:sz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-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Inhumas, ____ de ____________ de 20</w:t>
      </w:r>
      <w:r>
        <w:rPr/>
        <w:t>2</w:t>
      </w:r>
      <w:r>
        <w:rPr/>
        <w:t>4</w:t>
      </w:r>
      <w:r>
        <w:rPr>
          <w:position w:val="0"/>
          <w:sz w:val="24"/>
          <w:sz w:val="24"/>
          <w:vertAlign w:val="baseline"/>
        </w:rPr>
        <w:t>.</w:t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spacing w:lineRule="auto" w:line="360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_________________________________________</w:t>
      </w:r>
    </w:p>
    <w:p>
      <w:pPr>
        <w:pStyle w:val="LO-normal"/>
        <w:spacing w:lineRule="auto" w:line="360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                                                                  </w:t>
      </w:r>
      <w:r>
        <w:rPr>
          <w:position w:val="0"/>
          <w:sz w:val="24"/>
          <w:sz w:val="24"/>
          <w:vertAlign w:val="baseline"/>
        </w:rPr>
        <w:t>Coordenador(a) do Projeto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203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Câmpus Inhumas do Instituto Federal de Goiás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rPr>
        <w:color w:val="000000"/>
        <w:position w:val="0"/>
        <w:sz w:val="18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Av. Universitária, s/nº, Vale das Goiabeiras. CEP: 75.402- 556. Inhumas-GO</w:t>
    </w:r>
  </w:p>
  <w:p>
    <w:pPr>
      <w:pStyle w:val="LO-normal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Fone: (62) 3514-9500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Câmpus Inhumas do Instituto Federal de Goiás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rPr>
        <w:color w:val="000000"/>
        <w:position w:val="0"/>
        <w:sz w:val="18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Av. Universitária, s/nº, Vale das Goiabeiras. CEP: 75.402- 556. Inhumas-GO</w:t>
    </w:r>
  </w:p>
  <w:p>
    <w:pPr>
      <w:pStyle w:val="LO-normal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Fone: (62) 3514-9500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-normal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Heading1">
    <w:name w:val="Heading 1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480" w:after="120"/>
      <w:textAlignment w:val="top"/>
      <w:outlineLvl w:val="0"/>
    </w:pPr>
    <w:rPr>
      <w:b/>
      <w:w w:val="100"/>
      <w:position w:val="0"/>
      <w:sz w:val="48"/>
      <w:sz w:val="48"/>
      <w:szCs w:val="48"/>
      <w:effect w:val="none"/>
      <w:vertAlign w:val="baseline"/>
      <w:em w:val="none"/>
      <w:lang w:val="pt-BR" w:eastAsia="pt-BR" w:bidi="ar-SA"/>
    </w:rPr>
  </w:style>
  <w:style w:type="paragraph" w:styleId="Heading2">
    <w:name w:val="Heading 2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360" w:after="80"/>
      <w:textAlignment w:val="top"/>
      <w:outlineLvl w:val="0"/>
    </w:pPr>
    <w:rPr>
      <w:b/>
      <w:w w:val="100"/>
      <w:position w:val="0"/>
      <w:sz w:val="36"/>
      <w:sz w:val="36"/>
      <w:szCs w:val="36"/>
      <w:effect w:val="none"/>
      <w:vertAlign w:val="baseline"/>
      <w:em w:val="none"/>
      <w:lang w:val="pt-BR" w:eastAsia="pt-BR" w:bidi="ar-SA"/>
    </w:rPr>
  </w:style>
  <w:style w:type="paragraph" w:styleId="Heading3">
    <w:name w:val="Heading 3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280" w:after="80"/>
      <w:textAlignment w:val="top"/>
      <w:outlineLvl w:val="0"/>
    </w:pPr>
    <w:rPr>
      <w:b/>
      <w:w w:val="100"/>
      <w:position w:val="0"/>
      <w:sz w:val="28"/>
      <w:sz w:val="28"/>
      <w:szCs w:val="28"/>
      <w:effect w:val="none"/>
      <w:vertAlign w:val="baseline"/>
      <w:em w:val="none"/>
      <w:lang w:val="pt-BR" w:eastAsia="pt-BR" w:bidi="ar-SA"/>
    </w:rPr>
  </w:style>
  <w:style w:type="paragraph" w:styleId="Heading4">
    <w:name w:val="Heading 4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240" w:after="40"/>
      <w:textAlignment w:val="top"/>
      <w:outlineLvl w:val="0"/>
    </w:pPr>
    <w:rPr>
      <w:b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Heading5">
    <w:name w:val="Heading 5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220" w:after="40"/>
      <w:textAlignment w:val="top"/>
      <w:outlineLvl w:val="0"/>
    </w:pPr>
    <w:rPr>
      <w:b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Heading6">
    <w:name w:val="Heading 6"/>
    <w:basedOn w:val="LO-normal"/>
    <w:next w:val="LO-normal"/>
    <w:qFormat/>
    <w:pPr>
      <w:keepNext w:val="true"/>
      <w:keepLines/>
      <w:widowControl w:val="false"/>
      <w:suppressAutoHyphens w:val="true"/>
      <w:spacing w:lineRule="atLeast" w:line="1" w:before="200" w:after="40"/>
      <w:textAlignment w:val="top"/>
      <w:outlineLvl w:val="0"/>
    </w:pPr>
    <w:rPr>
      <w:b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paragraph" w:styleId="Ttulo">
    <w:name w:val="Título"/>
    <w:basedOn w:val="LO-normal"/>
    <w:next w:val="LO-normal"/>
    <w:qFormat/>
    <w:pPr>
      <w:keepNext w:val="true"/>
      <w:widowControl w:val="false"/>
      <w:suppressAutoHyphens w:val="true"/>
      <w:spacing w:lineRule="atLeast" w:line="1" w:before="240" w:after="120"/>
      <w:textAlignment w:val="top"/>
      <w:outlineLvl w:val="0"/>
    </w:pPr>
    <w:rPr>
      <w:rFonts w:ascii="Arial" w:hAnsi="Arial" w:eastAsia="Arial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pt-BR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LO-normal"/>
    <w:qFormat/>
    <w:pPr>
      <w:widowControl w:val="false"/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Footer">
    <w:name w:val="Footer"/>
    <w:basedOn w:val="LO-normal"/>
    <w:qFormat/>
    <w:pPr>
      <w:widowControl w:val="false"/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eNc5mwDYZl1R2oA+Gwc42J8/oA==">AMUW2mWeOGs55ylOy1vuuhR5mVuFIChoD2AMZnVvZM0tw+p56cYn4HFjcZrvukNGvzQy/J6jLG+aUadcMdvMFyevhNAyyGty8R7nOiUhz621qUghctqKBas=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3</Pages>
  <Words>152</Words>
  <Characters>1029</Characters>
  <CharactersWithSpaces>1213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2019-03-01T14:03:00Z</dcterms:created>
  <dc:creator>Guenther</dc:creator>
  <dc:description/>
  <dc:language>pt-BR</dc:language>
  <cp:lastModifiedBy/>
  <dcterms:modified xsi:type="dcterms:W3CDTF">2024-09-27T10:01:50Z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